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5705" w:rsidRPr="001E360C" w:rsidRDefault="00C65705" w:rsidP="00C65705">
      <w:pPr>
        <w:pStyle w:val="a5"/>
        <w:jc w:val="center"/>
        <w:rPr>
          <w:rFonts w:cstheme="minorHAnsi"/>
          <w:noProof/>
          <w:sz w:val="24"/>
          <w:szCs w:val="24"/>
          <w:lang w:eastAsia="ru-RU"/>
        </w:rPr>
      </w:pPr>
      <w:r w:rsidRPr="001E360C">
        <w:rPr>
          <w:rFonts w:cstheme="minorHAnsi"/>
          <w:noProof/>
          <w:sz w:val="24"/>
          <w:szCs w:val="24"/>
          <w:lang w:eastAsia="ru-RU"/>
        </w:rPr>
        <w:t>Инструкция по оформлению проездных документов через</w:t>
      </w:r>
    </w:p>
    <w:p w:rsidR="00C65705" w:rsidRPr="001E360C" w:rsidRDefault="00C65705" w:rsidP="00C65705">
      <w:pPr>
        <w:pStyle w:val="a5"/>
        <w:jc w:val="center"/>
        <w:rPr>
          <w:rFonts w:cstheme="minorHAnsi"/>
          <w:noProof/>
          <w:sz w:val="24"/>
          <w:szCs w:val="24"/>
          <w:lang w:val="en-US" w:eastAsia="ru-RU"/>
        </w:rPr>
      </w:pPr>
      <w:r w:rsidRPr="001E360C">
        <w:rPr>
          <w:rFonts w:cstheme="minorHAnsi"/>
          <w:noProof/>
          <w:sz w:val="24"/>
          <w:szCs w:val="24"/>
          <w:lang w:eastAsia="ru-RU"/>
        </w:rPr>
        <w:t>сайт АО «Пермская пригородная компания».</w:t>
      </w:r>
    </w:p>
    <w:p w:rsidR="00C65705" w:rsidRPr="00C65705" w:rsidRDefault="00C65705" w:rsidP="00C65705">
      <w:pPr>
        <w:pStyle w:val="a5"/>
        <w:jc w:val="center"/>
        <w:rPr>
          <w:rFonts w:ascii="Times New Roman" w:hAnsi="Times New Roman" w:cs="Times New Roman"/>
          <w:noProof/>
          <w:sz w:val="28"/>
          <w:szCs w:val="28"/>
          <w:lang w:val="en-US" w:eastAsia="ru-RU"/>
        </w:rPr>
      </w:pPr>
    </w:p>
    <w:p w:rsidR="00C65705" w:rsidRPr="00C65705" w:rsidRDefault="00C65705" w:rsidP="00C65705">
      <w:pPr>
        <w:pStyle w:val="a5"/>
        <w:numPr>
          <w:ilvl w:val="0"/>
          <w:numId w:val="1"/>
        </w:numPr>
        <w:ind w:left="0" w:firstLine="0"/>
        <w:rPr>
          <w:rFonts w:cstheme="minorHAnsi"/>
          <w:noProof/>
          <w:sz w:val="24"/>
          <w:szCs w:val="24"/>
          <w:lang w:eastAsia="ru-RU"/>
        </w:rPr>
      </w:pPr>
      <w:r w:rsidRPr="00C65705">
        <w:rPr>
          <w:rFonts w:cstheme="minorHAnsi"/>
          <w:noProof/>
          <w:sz w:val="24"/>
          <w:szCs w:val="24"/>
          <w:lang w:eastAsia="ru-RU"/>
        </w:rPr>
        <w:t xml:space="preserve">Заходим на официальный сайт АО «ППК» </w:t>
      </w:r>
      <w:r w:rsidRPr="00C65705">
        <w:rPr>
          <w:rFonts w:cstheme="minorHAnsi"/>
          <w:noProof/>
          <w:sz w:val="24"/>
          <w:szCs w:val="24"/>
          <w:lang w:val="en-US" w:eastAsia="ru-RU"/>
        </w:rPr>
        <w:t>www</w:t>
      </w:r>
      <w:r w:rsidRPr="00C65705">
        <w:rPr>
          <w:rFonts w:cstheme="minorHAnsi"/>
          <w:noProof/>
          <w:sz w:val="24"/>
          <w:szCs w:val="24"/>
          <w:lang w:eastAsia="ru-RU"/>
        </w:rPr>
        <w:t>.</w:t>
      </w:r>
      <w:r w:rsidRPr="00C65705">
        <w:rPr>
          <w:rFonts w:cstheme="minorHAnsi"/>
          <w:noProof/>
          <w:sz w:val="24"/>
          <w:szCs w:val="24"/>
          <w:lang w:val="en-US" w:eastAsia="ru-RU"/>
        </w:rPr>
        <w:t>ppk</w:t>
      </w:r>
      <w:r w:rsidRPr="00C65705">
        <w:rPr>
          <w:rFonts w:cstheme="minorHAnsi"/>
          <w:noProof/>
          <w:sz w:val="24"/>
          <w:szCs w:val="24"/>
          <w:lang w:eastAsia="ru-RU"/>
        </w:rPr>
        <w:t>59.</w:t>
      </w:r>
      <w:r w:rsidRPr="00C65705">
        <w:rPr>
          <w:rFonts w:cstheme="minorHAnsi"/>
          <w:noProof/>
          <w:sz w:val="24"/>
          <w:szCs w:val="24"/>
          <w:lang w:val="en-US" w:eastAsia="ru-RU"/>
        </w:rPr>
        <w:t>ru</w:t>
      </w:r>
    </w:p>
    <w:p w:rsidR="00C65705" w:rsidRDefault="00C65705" w:rsidP="00C65705">
      <w:bookmarkStart w:id="0" w:name="_GoBack"/>
      <w:r>
        <w:rPr>
          <w:noProof/>
          <w:lang w:eastAsia="ru-RU"/>
        </w:rPr>
        <w:drawing>
          <wp:inline distT="0" distB="0" distL="0" distR="0" wp14:anchorId="4879CE10" wp14:editId="03E31ECC">
            <wp:extent cx="5891335" cy="3242930"/>
            <wp:effectExtent l="0" t="0" r="0" b="0"/>
            <wp:docPr id="11" name="Рисунок 11" descr="C:\Users\Aleksandr\Desktop\png прозразный фон\А4 книга правила проезда КРАСНОКАМв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eksandr\Desktop\png прозразный фон\А4 книга правила проезда КРАСНОКАМвСК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568" cy="3246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65705" w:rsidRPr="00C65705" w:rsidRDefault="00C65705" w:rsidP="00C65705">
      <w:pPr>
        <w:pStyle w:val="a6"/>
        <w:numPr>
          <w:ilvl w:val="0"/>
          <w:numId w:val="1"/>
        </w:numPr>
        <w:ind w:left="0" w:firstLine="0"/>
        <w:rPr>
          <w:sz w:val="24"/>
          <w:szCs w:val="24"/>
        </w:rPr>
      </w:pPr>
      <w:r w:rsidRPr="00C65705">
        <w:rPr>
          <w:sz w:val="24"/>
          <w:szCs w:val="24"/>
        </w:rPr>
        <w:t>Нажимаем на вкладку «Купить билет»</w:t>
      </w:r>
    </w:p>
    <w:p w:rsidR="00C65705" w:rsidRDefault="00C65705" w:rsidP="00C65705">
      <w:pPr>
        <w:pStyle w:val="a6"/>
        <w:ind w:left="0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9149F83" wp14:editId="77381D62">
            <wp:extent cx="5540232" cy="3046772"/>
            <wp:effectExtent l="0" t="0" r="3810" b="1270"/>
            <wp:docPr id="10" name="Рисунок 10" descr="C:\Users\Aleksandr\Desktop\png прозразный фон\А4 книга правилва проезда КРАСНОКАМ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eksandr\Desktop\png прозразный фон\А4 книга правилва проезда КРАСНОКАМСК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837" cy="3052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705" w:rsidRPr="00C65705" w:rsidRDefault="00C65705" w:rsidP="00C65705">
      <w:pPr>
        <w:pStyle w:val="a6"/>
        <w:ind w:left="0"/>
      </w:pPr>
      <w:r w:rsidRPr="00C65705">
        <w:t xml:space="preserve"> </w:t>
      </w:r>
      <w:r>
        <w:t>И попадаем на официальный сайт продаж билетов АО «Пермская пригородная компания»</w:t>
      </w:r>
    </w:p>
    <w:p w:rsidR="00C65705" w:rsidRDefault="00C65705">
      <w:pPr>
        <w:rPr>
          <w:noProof/>
          <w:lang w:eastAsia="ru-RU"/>
        </w:rPr>
      </w:pPr>
    </w:p>
    <w:p w:rsidR="00C65705" w:rsidRDefault="00C65705">
      <w:pPr>
        <w:rPr>
          <w:noProof/>
          <w:lang w:eastAsia="ru-RU"/>
        </w:rPr>
      </w:pPr>
    </w:p>
    <w:p w:rsidR="00C65705" w:rsidRDefault="00C65705">
      <w:pPr>
        <w:rPr>
          <w:noProof/>
          <w:lang w:eastAsia="ru-RU"/>
        </w:rPr>
      </w:pPr>
    </w:p>
    <w:p w:rsidR="00C65705" w:rsidRDefault="00C65705">
      <w:pPr>
        <w:rPr>
          <w:noProof/>
          <w:lang w:eastAsia="ru-RU"/>
        </w:rPr>
      </w:pPr>
    </w:p>
    <w:p w:rsidR="00C65705" w:rsidRDefault="00C65705" w:rsidP="00C6570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3.Необходимо пройти регистарацию, либо если Вы уже были зарегестированны на сайте необходимо пройти авторизацию: ввести свои логин и пароль .</w:t>
      </w:r>
    </w:p>
    <w:p w:rsidR="00C65705" w:rsidRDefault="00C65705" w:rsidP="00C65705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284921" cy="2360704"/>
            <wp:effectExtent l="0" t="0" r="1905" b="1905"/>
            <wp:docPr id="9" name="Рисунок 9" descr="C:\Users\Aleksandr\Desktop\png прозразный фон\А4 книга праввила проезда КРАСНОКАМ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eksandr\Desktop\png прозразный фон\А4 книга праввила проезда КРАСНОКАМСК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578" cy="236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705" w:rsidRDefault="00C65705">
      <w:pPr>
        <w:rPr>
          <w:noProof/>
          <w:lang w:eastAsia="ru-RU"/>
        </w:rPr>
      </w:pPr>
      <w:r>
        <w:rPr>
          <w:noProof/>
          <w:lang w:eastAsia="ru-RU"/>
        </w:rPr>
        <w:t>4.  Выберите станцию отправления и станцию назначения н</w:t>
      </w:r>
      <w:r w:rsidR="007F40DF">
        <w:rPr>
          <w:noProof/>
          <w:lang w:eastAsia="ru-RU"/>
        </w:rPr>
        <w:t>а интересующую вас дату поездки и нажимаем «Далее»</w:t>
      </w:r>
    </w:p>
    <w:p w:rsidR="00C65705" w:rsidRDefault="007F40DF" w:rsidP="00C65705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ED08D78" wp14:editId="11D00D3D">
            <wp:extent cx="4898248" cy="4455042"/>
            <wp:effectExtent l="0" t="0" r="0" b="3175"/>
            <wp:docPr id="7" name="Рисунок 7" descr="C:\Users\Aleksandr\Desktop\png прозразный фон\А4 книга прпавила проезда КРАСНОКАМ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eksandr\Desktop\png прозразный фон\А4 книга прпавила проезда КРАСНОКАМСК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452" cy="4455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705" w:rsidRDefault="00C65705" w:rsidP="00C65705">
      <w:pPr>
        <w:jc w:val="center"/>
        <w:rPr>
          <w:noProof/>
          <w:lang w:eastAsia="ru-RU"/>
        </w:rPr>
      </w:pPr>
    </w:p>
    <w:p w:rsidR="00C65705" w:rsidRDefault="00C65705" w:rsidP="00C65705">
      <w:pPr>
        <w:jc w:val="center"/>
        <w:rPr>
          <w:noProof/>
          <w:lang w:eastAsia="ru-RU"/>
        </w:rPr>
      </w:pPr>
    </w:p>
    <w:p w:rsidR="00C65705" w:rsidRDefault="00C65705" w:rsidP="00C65705">
      <w:pPr>
        <w:jc w:val="center"/>
        <w:rPr>
          <w:noProof/>
          <w:lang w:eastAsia="ru-RU"/>
        </w:rPr>
      </w:pPr>
    </w:p>
    <w:p w:rsidR="00C65705" w:rsidRDefault="00C65705" w:rsidP="007F40D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5. </w:t>
      </w:r>
      <w:r w:rsidR="007F40DF">
        <w:rPr>
          <w:noProof/>
          <w:lang w:eastAsia="ru-RU"/>
        </w:rPr>
        <w:t xml:space="preserve"> Вам откроется перечень пригородных поездов, необходимо выбрать интересующий</w:t>
      </w:r>
    </w:p>
    <w:p w:rsidR="00C65705" w:rsidRDefault="007F40DF" w:rsidP="00C65705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0652941" wp14:editId="43EC5604">
            <wp:extent cx="4885411" cy="7432158"/>
            <wp:effectExtent l="0" t="0" r="0" b="0"/>
            <wp:docPr id="6" name="Рисунок 6" descr="C:\Users\Aleksandr\Desktop\png прозразный фон\А4 книга правила проезда КРАаСНОКАМ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eksandr\Desktop\png прозразный фон\А4 книга правила проезда КРАаСНОКАМСК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036" cy="743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0DF" w:rsidRDefault="007F40DF" w:rsidP="00C65705">
      <w:pPr>
        <w:jc w:val="center"/>
        <w:rPr>
          <w:noProof/>
          <w:lang w:eastAsia="ru-RU"/>
        </w:rPr>
      </w:pPr>
    </w:p>
    <w:p w:rsidR="007F40DF" w:rsidRDefault="007F40DF" w:rsidP="00C65705">
      <w:pPr>
        <w:jc w:val="center"/>
        <w:rPr>
          <w:noProof/>
          <w:lang w:eastAsia="ru-RU"/>
        </w:rPr>
      </w:pPr>
    </w:p>
    <w:p w:rsidR="007F40DF" w:rsidRDefault="007F40DF" w:rsidP="00C65705">
      <w:pPr>
        <w:jc w:val="center"/>
        <w:rPr>
          <w:noProof/>
          <w:lang w:eastAsia="ru-RU"/>
        </w:rPr>
      </w:pPr>
    </w:p>
    <w:p w:rsidR="007F40DF" w:rsidRDefault="007F40DF" w:rsidP="00C65705">
      <w:pPr>
        <w:jc w:val="center"/>
        <w:rPr>
          <w:noProof/>
          <w:lang w:eastAsia="ru-RU"/>
        </w:rPr>
      </w:pPr>
    </w:p>
    <w:p w:rsidR="007F40DF" w:rsidRDefault="007F40DF" w:rsidP="007F40D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6.</w:t>
      </w:r>
      <w:r w:rsidR="006A23A1">
        <w:rPr>
          <w:noProof/>
          <w:lang w:eastAsia="ru-RU"/>
        </w:rPr>
        <w:t>Далее   введите ваши паспортные данные в соответствующие разделы</w:t>
      </w:r>
    </w:p>
    <w:p w:rsidR="006A23A1" w:rsidRDefault="006A23A1" w:rsidP="007F40D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F68D548" wp14:editId="13CAFD48">
            <wp:extent cx="6139173" cy="3774558"/>
            <wp:effectExtent l="0" t="0" r="0" b="0"/>
            <wp:docPr id="5" name="Рисунок 5" descr="C:\Users\Aleksandr\Desktop\png прозразный фон\А4 книга правила проезда КРаАСаНОКАМ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eksandr\Desktop\png прозразный фон\А4 книга правила проезда КРаАСаНОКАМСК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8" cy="377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3A1" w:rsidRDefault="006A23A1" w:rsidP="007F40DF">
      <w:pPr>
        <w:rPr>
          <w:noProof/>
          <w:lang w:eastAsia="ru-RU"/>
        </w:rPr>
      </w:pPr>
    </w:p>
    <w:p w:rsidR="006A23A1" w:rsidRDefault="006A23A1" w:rsidP="007F40DF">
      <w:pPr>
        <w:rPr>
          <w:noProof/>
          <w:lang w:eastAsia="ru-RU"/>
        </w:rPr>
      </w:pPr>
      <w:r>
        <w:rPr>
          <w:noProof/>
          <w:lang w:eastAsia="ru-RU"/>
        </w:rPr>
        <w:t>7. Вы увидете свои персональные данные после заполнения полей</w:t>
      </w:r>
    </w:p>
    <w:p w:rsidR="006A23A1" w:rsidRDefault="006A23A1" w:rsidP="006A23A1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09562FB" wp14:editId="0E03216F">
            <wp:extent cx="4465675" cy="3300716"/>
            <wp:effectExtent l="0" t="0" r="0" b="0"/>
            <wp:docPr id="4" name="Рисунок 4" descr="C:\Users\Aleksandr\Desktop\png прозразный фон\А4 книга правила проезда КРАСНОКаааааАМ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eksandr\Desktop\png прозразный фон\А4 книга правила проезда КРАСНОКаааааАМСК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421" cy="330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3A1" w:rsidRDefault="006A23A1" w:rsidP="006A23A1">
      <w:pPr>
        <w:jc w:val="center"/>
        <w:rPr>
          <w:b/>
          <w:noProof/>
          <w:lang w:eastAsia="ru-RU"/>
        </w:rPr>
      </w:pPr>
    </w:p>
    <w:p w:rsidR="006A23A1" w:rsidRDefault="006A23A1" w:rsidP="006A23A1">
      <w:pPr>
        <w:jc w:val="center"/>
        <w:rPr>
          <w:b/>
          <w:noProof/>
          <w:lang w:eastAsia="ru-RU"/>
        </w:rPr>
      </w:pPr>
    </w:p>
    <w:p w:rsidR="006A23A1" w:rsidRDefault="006A23A1" w:rsidP="006A23A1">
      <w:pPr>
        <w:jc w:val="center"/>
        <w:rPr>
          <w:b/>
          <w:noProof/>
          <w:lang w:eastAsia="ru-RU"/>
        </w:rPr>
      </w:pPr>
    </w:p>
    <w:p w:rsidR="006A23A1" w:rsidRPr="006A23A1" w:rsidRDefault="006A23A1" w:rsidP="006A23A1">
      <w:pPr>
        <w:rPr>
          <w:noProof/>
          <w:lang w:eastAsia="ru-RU"/>
        </w:rPr>
      </w:pPr>
      <w:r w:rsidRPr="006A23A1">
        <w:rPr>
          <w:noProof/>
          <w:lang w:eastAsia="ru-RU"/>
        </w:rPr>
        <w:lastRenderedPageBreak/>
        <w:t xml:space="preserve">8.Вам необходимо </w:t>
      </w:r>
      <w:r>
        <w:rPr>
          <w:noProof/>
          <w:lang w:eastAsia="ru-RU"/>
        </w:rPr>
        <w:t xml:space="preserve"> нажать «Оплатить банковской картой» и ввести данные своей карты после этого на ваш электронный адрес  придет электронный билет, который необходимо предъявить кассиру-контролеру в пригородом поезде, при себе иметь паспорт!</w:t>
      </w:r>
    </w:p>
    <w:p w:rsidR="006A23A1" w:rsidRDefault="006A23A1" w:rsidP="006A23A1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0E41EFF" wp14:editId="5A860097">
            <wp:extent cx="4801938" cy="2204368"/>
            <wp:effectExtent l="0" t="0" r="0" b="5715"/>
            <wp:docPr id="3" name="Рисунок 3" descr="C:\Users\Aleksandr\Desktop\png прозразный фон\А4 книга правилыыыа проезда КРАСНОКАМ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eksandr\Desktop\png прозразный фон\А4 книга правилыыыа проезда КРАСНОКАМСК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964" cy="2205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3A1" w:rsidRPr="006A23A1" w:rsidRDefault="006A23A1" w:rsidP="006A23A1">
      <w:pPr>
        <w:jc w:val="center"/>
        <w:rPr>
          <w:b/>
          <w:noProof/>
          <w:lang w:eastAsia="ru-RU"/>
        </w:rPr>
      </w:pPr>
    </w:p>
    <w:p w:rsidR="00FB778F" w:rsidRDefault="00FB778F"/>
    <w:sectPr w:rsidR="00FB778F" w:rsidSect="00C65705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EB96062"/>
    <w:multiLevelType w:val="hybridMultilevel"/>
    <w:tmpl w:val="79841E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0925"/>
    <w:rsid w:val="001A0925"/>
    <w:rsid w:val="001E360C"/>
    <w:rsid w:val="006A23A1"/>
    <w:rsid w:val="007F40DF"/>
    <w:rsid w:val="00C65705"/>
    <w:rsid w:val="00FB77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6570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57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5705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C65705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C6570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List Paragraph"/>
    <w:basedOn w:val="a"/>
    <w:uiPriority w:val="34"/>
    <w:qFormat/>
    <w:rsid w:val="00C6570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6570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57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5705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C65705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C6570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List Paragraph"/>
    <w:basedOn w:val="a"/>
    <w:uiPriority w:val="34"/>
    <w:qFormat/>
    <w:rsid w:val="00C6570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5</Pages>
  <Words>147</Words>
  <Characters>844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</dc:creator>
  <cp:keywords/>
  <dc:description/>
  <cp:lastModifiedBy>Aleksandr</cp:lastModifiedBy>
  <cp:revision>4</cp:revision>
  <dcterms:created xsi:type="dcterms:W3CDTF">2021-10-13T09:21:00Z</dcterms:created>
  <dcterms:modified xsi:type="dcterms:W3CDTF">2021-10-13T09:37:00Z</dcterms:modified>
</cp:coreProperties>
</file>